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2B51" w14:textId="77777777" w:rsidR="00542858" w:rsidRDefault="00542858"/>
    <w:p w14:paraId="4223DD37" w14:textId="77777777" w:rsidR="00ED1679" w:rsidRPr="00AF0C17" w:rsidRDefault="00ED1679" w:rsidP="00ED1679">
      <w:pPr>
        <w:jc w:val="center"/>
        <w:rPr>
          <w:rFonts w:ascii="Arial" w:hAnsi="Arial" w:cs="Arial"/>
          <w:b/>
          <w:bCs/>
          <w:sz w:val="28"/>
          <w:szCs w:val="28"/>
        </w:rPr>
      </w:pPr>
      <w:r w:rsidRPr="00AF0C17">
        <w:rPr>
          <w:rFonts w:ascii="Arial" w:hAnsi="Arial" w:cs="Arial"/>
          <w:b/>
          <w:bCs/>
          <w:sz w:val="28"/>
          <w:szCs w:val="28"/>
        </w:rPr>
        <w:t xml:space="preserve">Job and Person Specification </w:t>
      </w:r>
    </w:p>
    <w:p w14:paraId="227F2B53" w14:textId="77777777" w:rsidR="00232742" w:rsidRPr="00451771" w:rsidRDefault="00232742" w:rsidP="00542858">
      <w:pPr>
        <w:jc w:val="center"/>
        <w:rPr>
          <w:rFonts w:ascii="Arial" w:hAnsi="Arial" w:cs="Arial"/>
          <w:b/>
          <w:u w:val="single"/>
        </w:rPr>
      </w:pPr>
    </w:p>
    <w:p w14:paraId="227F2B56" w14:textId="77777777" w:rsidR="00542858" w:rsidRPr="00451771" w:rsidRDefault="00542858" w:rsidP="00542858">
      <w:pPr>
        <w:jc w:val="center"/>
        <w:rPr>
          <w:rFonts w:ascii="Arial" w:hAnsi="Arial" w:cs="Arial"/>
          <w:b/>
        </w:rPr>
      </w:pPr>
    </w:p>
    <w:p w14:paraId="63A271AD" w14:textId="77777777" w:rsidR="00ED1679" w:rsidRPr="000F330D" w:rsidRDefault="00ED1679" w:rsidP="00ED1679">
      <w:pPr>
        <w:jc w:val="both"/>
        <w:rPr>
          <w:rFonts w:ascii="Arial" w:hAnsi="Arial" w:cs="Arial"/>
          <w:b/>
        </w:rPr>
      </w:pPr>
      <w:r w:rsidRPr="000F330D">
        <w:rPr>
          <w:rFonts w:ascii="Arial" w:hAnsi="Arial" w:cs="Arial"/>
          <w:b/>
        </w:rPr>
        <w:t>Job Title:</w:t>
      </w:r>
      <w:r w:rsidRPr="000F330D">
        <w:rPr>
          <w:rFonts w:ascii="Arial" w:hAnsi="Arial" w:cs="Arial"/>
          <w:b/>
        </w:rPr>
        <w:tab/>
      </w:r>
      <w:r w:rsidRPr="000F330D">
        <w:rPr>
          <w:rFonts w:ascii="Arial" w:hAnsi="Arial" w:cs="Arial"/>
          <w:b/>
        </w:rPr>
        <w:tab/>
        <w:t>Joiner</w:t>
      </w:r>
    </w:p>
    <w:p w14:paraId="69EFE332" w14:textId="77777777" w:rsidR="00ED1679" w:rsidRPr="000F330D" w:rsidRDefault="00ED1679" w:rsidP="00ED1679">
      <w:pPr>
        <w:jc w:val="both"/>
        <w:rPr>
          <w:rFonts w:ascii="Arial" w:hAnsi="Arial" w:cs="Arial"/>
          <w:b/>
        </w:rPr>
      </w:pPr>
    </w:p>
    <w:p w14:paraId="32EBDDD7" w14:textId="1AABB41B" w:rsidR="00ED1679" w:rsidRPr="000F330D" w:rsidRDefault="00ED1679" w:rsidP="00ED1679">
      <w:pPr>
        <w:jc w:val="both"/>
        <w:rPr>
          <w:rFonts w:ascii="Arial" w:hAnsi="Arial" w:cs="Arial"/>
          <w:b/>
        </w:rPr>
      </w:pPr>
      <w:r w:rsidRPr="000F330D">
        <w:rPr>
          <w:rFonts w:ascii="Arial" w:hAnsi="Arial" w:cs="Arial"/>
          <w:b/>
        </w:rPr>
        <w:t>Reports to:</w:t>
      </w:r>
      <w:r w:rsidRPr="000F330D">
        <w:rPr>
          <w:rFonts w:ascii="Arial" w:hAnsi="Arial" w:cs="Arial"/>
          <w:b/>
        </w:rPr>
        <w:tab/>
      </w:r>
      <w:r w:rsidRPr="000F330D">
        <w:rPr>
          <w:rFonts w:ascii="Arial" w:hAnsi="Arial" w:cs="Arial"/>
          <w:b/>
        </w:rPr>
        <w:tab/>
      </w:r>
      <w:r w:rsidRPr="000F330D">
        <w:rPr>
          <w:rFonts w:ascii="Arial" w:hAnsi="Arial" w:cs="Arial"/>
        </w:rPr>
        <w:t>Building Manager / Project manager</w:t>
      </w:r>
    </w:p>
    <w:p w14:paraId="1DAA516E" w14:textId="77777777" w:rsidR="00ED1679" w:rsidRPr="000F330D" w:rsidRDefault="00ED1679" w:rsidP="00ED1679">
      <w:pPr>
        <w:jc w:val="both"/>
        <w:rPr>
          <w:rFonts w:ascii="Arial" w:hAnsi="Arial" w:cs="Arial"/>
          <w:b/>
        </w:rPr>
      </w:pPr>
    </w:p>
    <w:p w14:paraId="2A02B803" w14:textId="77777777" w:rsidR="00ED1679" w:rsidRPr="000F330D" w:rsidRDefault="00ED1679" w:rsidP="00ED1679">
      <w:pPr>
        <w:ind w:left="2160" w:hanging="2160"/>
        <w:jc w:val="both"/>
        <w:rPr>
          <w:rFonts w:ascii="Arial" w:hAnsi="Arial" w:cs="Arial"/>
          <w:b/>
        </w:rPr>
      </w:pPr>
      <w:r w:rsidRPr="000F330D">
        <w:rPr>
          <w:rFonts w:ascii="Arial" w:hAnsi="Arial" w:cs="Arial"/>
          <w:b/>
        </w:rPr>
        <w:t>Place of work:</w:t>
      </w:r>
      <w:r w:rsidRPr="000F330D">
        <w:rPr>
          <w:rFonts w:ascii="Arial" w:hAnsi="Arial" w:cs="Arial"/>
          <w:b/>
        </w:rPr>
        <w:tab/>
      </w:r>
      <w:r w:rsidRPr="000F330D">
        <w:rPr>
          <w:rFonts w:ascii="Arial" w:hAnsi="Arial" w:cs="Arial"/>
        </w:rPr>
        <w:t>Raby Estates</w:t>
      </w:r>
    </w:p>
    <w:p w14:paraId="455A16C4" w14:textId="77777777" w:rsidR="00ED1679" w:rsidRPr="000F330D" w:rsidRDefault="00ED1679" w:rsidP="00ED1679">
      <w:pPr>
        <w:jc w:val="both"/>
        <w:rPr>
          <w:rFonts w:ascii="Arial" w:hAnsi="Arial" w:cs="Arial"/>
          <w:b/>
        </w:rPr>
      </w:pPr>
    </w:p>
    <w:p w14:paraId="2C284894" w14:textId="77777777" w:rsidR="00ED1679" w:rsidRPr="000F330D" w:rsidRDefault="00ED1679" w:rsidP="00ED1679">
      <w:pPr>
        <w:ind w:left="2160" w:hanging="2160"/>
        <w:jc w:val="both"/>
        <w:rPr>
          <w:rFonts w:ascii="Arial" w:hAnsi="Arial" w:cs="Arial"/>
        </w:rPr>
      </w:pPr>
      <w:r w:rsidRPr="000F330D">
        <w:rPr>
          <w:rFonts w:ascii="Arial" w:hAnsi="Arial" w:cs="Arial"/>
          <w:b/>
        </w:rPr>
        <w:t>Liaising with:</w:t>
      </w:r>
      <w:r w:rsidRPr="000F330D">
        <w:rPr>
          <w:rFonts w:ascii="Arial" w:hAnsi="Arial" w:cs="Arial"/>
          <w:b/>
        </w:rPr>
        <w:tab/>
      </w:r>
      <w:r w:rsidRPr="000F330D">
        <w:rPr>
          <w:rFonts w:ascii="Arial" w:hAnsi="Arial" w:cs="Arial"/>
        </w:rPr>
        <w:t xml:space="preserve">Estate Management team, other </w:t>
      </w:r>
      <w:proofErr w:type="gramStart"/>
      <w:r w:rsidRPr="000F330D">
        <w:rPr>
          <w:rFonts w:ascii="Arial" w:hAnsi="Arial" w:cs="Arial"/>
        </w:rPr>
        <w:t>colleagues</w:t>
      </w:r>
      <w:proofErr w:type="gramEnd"/>
      <w:r w:rsidRPr="000F330D">
        <w:rPr>
          <w:rFonts w:ascii="Arial" w:hAnsi="Arial" w:cs="Arial"/>
        </w:rPr>
        <w:t xml:space="preserve"> and contractors</w:t>
      </w:r>
    </w:p>
    <w:p w14:paraId="20751468" w14:textId="77777777" w:rsidR="00ED1679" w:rsidRPr="000F330D" w:rsidRDefault="00ED1679" w:rsidP="00ED1679">
      <w:pPr>
        <w:jc w:val="both"/>
        <w:rPr>
          <w:rFonts w:ascii="Arial" w:hAnsi="Arial" w:cs="Arial"/>
          <w:b/>
        </w:rPr>
      </w:pPr>
    </w:p>
    <w:p w14:paraId="469CADED" w14:textId="1FCF190B" w:rsidR="00ED1679" w:rsidRDefault="00ED1679" w:rsidP="00ED1679">
      <w:pPr>
        <w:jc w:val="both"/>
        <w:rPr>
          <w:rFonts w:ascii="Arial" w:hAnsi="Arial" w:cs="Arial"/>
        </w:rPr>
      </w:pPr>
      <w:r w:rsidRPr="000F330D">
        <w:rPr>
          <w:rFonts w:ascii="Arial" w:hAnsi="Arial" w:cs="Arial"/>
          <w:b/>
        </w:rPr>
        <w:t>Hours:</w:t>
      </w:r>
      <w:r w:rsidRPr="000F330D">
        <w:rPr>
          <w:rFonts w:ascii="Arial" w:hAnsi="Arial" w:cs="Arial"/>
          <w:b/>
        </w:rPr>
        <w:tab/>
      </w:r>
      <w:r w:rsidRPr="000F330D">
        <w:rPr>
          <w:rFonts w:ascii="Arial" w:hAnsi="Arial" w:cs="Arial"/>
          <w:b/>
        </w:rPr>
        <w:tab/>
      </w:r>
      <w:r w:rsidRPr="000F330D">
        <w:rPr>
          <w:rFonts w:ascii="Arial" w:hAnsi="Arial" w:cs="Arial"/>
          <w:b/>
        </w:rPr>
        <w:tab/>
      </w:r>
      <w:r w:rsidRPr="000F330D">
        <w:rPr>
          <w:rFonts w:ascii="Arial" w:hAnsi="Arial" w:cs="Arial"/>
        </w:rPr>
        <w:t xml:space="preserve">39 hours per week </w:t>
      </w:r>
    </w:p>
    <w:p w14:paraId="6700730A" w14:textId="174A41BE" w:rsidR="00ED1679" w:rsidRDefault="00ED1679" w:rsidP="00ED1679">
      <w:pPr>
        <w:jc w:val="both"/>
        <w:rPr>
          <w:rFonts w:ascii="Arial" w:hAnsi="Arial" w:cs="Arial"/>
        </w:rPr>
      </w:pPr>
    </w:p>
    <w:p w14:paraId="32680855" w14:textId="513ED6C2" w:rsidR="00ED1679" w:rsidRPr="00DB3F34" w:rsidRDefault="00ED1679" w:rsidP="00ED1679">
      <w:pPr>
        <w:rPr>
          <w:rFonts w:ascii="Arial" w:hAnsi="Arial" w:cs="Arial"/>
        </w:rPr>
      </w:pPr>
      <w:r w:rsidRPr="00187CFE">
        <w:rPr>
          <w:rFonts w:ascii="Arial" w:hAnsi="Arial" w:cs="Arial"/>
          <w:b/>
          <w:bCs/>
        </w:rPr>
        <w:t xml:space="preserve">Job Ref: </w:t>
      </w:r>
      <w:r>
        <w:rPr>
          <w:rFonts w:ascii="Arial" w:hAnsi="Arial" w:cs="Arial"/>
          <w:b/>
          <w:bCs/>
        </w:rPr>
        <w:tab/>
      </w:r>
      <w:r>
        <w:rPr>
          <w:rFonts w:ascii="Arial" w:hAnsi="Arial" w:cs="Arial"/>
          <w:b/>
          <w:bCs/>
        </w:rPr>
        <w:tab/>
      </w:r>
      <w:r w:rsidRPr="00DB3F34">
        <w:rPr>
          <w:rFonts w:ascii="Arial" w:hAnsi="Arial" w:cs="Arial"/>
        </w:rPr>
        <w:t>VA2</w:t>
      </w:r>
      <w:r>
        <w:rPr>
          <w:rFonts w:ascii="Arial" w:hAnsi="Arial" w:cs="Arial"/>
        </w:rPr>
        <w:t>6</w:t>
      </w:r>
      <w:r w:rsidRPr="00DB3F34">
        <w:rPr>
          <w:rFonts w:ascii="Arial" w:hAnsi="Arial" w:cs="Arial"/>
        </w:rPr>
        <w:t>-2021</w:t>
      </w:r>
    </w:p>
    <w:p w14:paraId="03C93644" w14:textId="77777777" w:rsidR="00ED1679" w:rsidRPr="000F330D" w:rsidRDefault="00ED1679" w:rsidP="00ED1679">
      <w:pPr>
        <w:jc w:val="both"/>
        <w:rPr>
          <w:rFonts w:ascii="Arial" w:hAnsi="Arial" w:cs="Arial"/>
          <w:b/>
        </w:rPr>
      </w:pPr>
    </w:p>
    <w:p w14:paraId="227F2B58" w14:textId="77777777" w:rsidR="00771691" w:rsidRPr="00451771" w:rsidRDefault="00771691" w:rsidP="00771691">
      <w:pPr>
        <w:jc w:val="both"/>
        <w:rPr>
          <w:rFonts w:ascii="Arial" w:hAnsi="Arial" w:cs="Arial"/>
          <w:b/>
        </w:rPr>
      </w:pPr>
    </w:p>
    <w:p w14:paraId="227F2B59" w14:textId="77777777" w:rsidR="00771691" w:rsidRPr="00451771" w:rsidRDefault="00771691" w:rsidP="00771691">
      <w:pPr>
        <w:autoSpaceDE w:val="0"/>
        <w:autoSpaceDN w:val="0"/>
        <w:adjustRightInd w:val="0"/>
        <w:jc w:val="both"/>
        <w:rPr>
          <w:rFonts w:ascii="Arial" w:hAnsi="Arial" w:cs="Arial"/>
          <w:color w:val="000000"/>
        </w:rPr>
      </w:pPr>
      <w:r w:rsidRPr="00451771">
        <w:rPr>
          <w:rFonts w:ascii="Arial" w:hAnsi="Arial" w:cs="Arial"/>
          <w:b/>
          <w:color w:val="000000"/>
        </w:rPr>
        <w:t xml:space="preserve">The Raby Estate </w:t>
      </w:r>
      <w:r w:rsidRPr="00451771">
        <w:rPr>
          <w:rFonts w:ascii="Arial" w:hAnsi="Arial" w:cs="Arial"/>
          <w:color w:val="000000"/>
        </w:rPr>
        <w:t>comprises substantial landholdings and trading operations in</w:t>
      </w:r>
      <w:r w:rsidRPr="00451771">
        <w:rPr>
          <w:rFonts w:ascii="Arial" w:hAnsi="Arial" w:cs="Arial"/>
          <w:b/>
          <w:color w:val="000000"/>
        </w:rPr>
        <w:t xml:space="preserve"> </w:t>
      </w:r>
      <w:r w:rsidRPr="00451771">
        <w:rPr>
          <w:rFonts w:ascii="Arial" w:hAnsi="Arial" w:cs="Arial"/>
          <w:color w:val="000000"/>
        </w:rPr>
        <w:t xml:space="preserve">Co Durham and Shropshire that are owned by Lord Barnard. </w:t>
      </w:r>
    </w:p>
    <w:p w14:paraId="227F2B5A" w14:textId="77777777" w:rsidR="00771691" w:rsidRPr="00451771" w:rsidRDefault="00771691" w:rsidP="00771691">
      <w:pPr>
        <w:autoSpaceDE w:val="0"/>
        <w:autoSpaceDN w:val="0"/>
        <w:adjustRightInd w:val="0"/>
        <w:jc w:val="both"/>
        <w:rPr>
          <w:rFonts w:ascii="Arial" w:hAnsi="Arial" w:cs="Arial"/>
          <w:color w:val="000000"/>
        </w:rPr>
      </w:pPr>
    </w:p>
    <w:p w14:paraId="227F2B5B" w14:textId="77777777" w:rsidR="00771691" w:rsidRPr="00451771" w:rsidRDefault="00771691" w:rsidP="00771691">
      <w:pPr>
        <w:autoSpaceDE w:val="0"/>
        <w:autoSpaceDN w:val="0"/>
        <w:adjustRightInd w:val="0"/>
        <w:jc w:val="both"/>
        <w:rPr>
          <w:rFonts w:ascii="Arial" w:hAnsi="Arial" w:cs="Arial"/>
          <w:color w:val="000000"/>
        </w:rPr>
      </w:pPr>
      <w:r w:rsidRPr="00451771">
        <w:rPr>
          <w:rFonts w:ascii="Arial" w:hAnsi="Arial" w:cs="Arial"/>
          <w:color w:val="000000"/>
        </w:rPr>
        <w:t xml:space="preserve">Raby Castle near Staindrop has been the home of the Vane family for generations and is open to visitors. Lord and Lady Barnard seek to develop the Castle and grounds so that it becomes one of the foremost visitor attractions in the North.  </w:t>
      </w:r>
    </w:p>
    <w:p w14:paraId="227F2B5C" w14:textId="77777777" w:rsidR="00771691" w:rsidRPr="00451771" w:rsidRDefault="00771691" w:rsidP="00771691">
      <w:pPr>
        <w:autoSpaceDE w:val="0"/>
        <w:autoSpaceDN w:val="0"/>
        <w:adjustRightInd w:val="0"/>
        <w:jc w:val="both"/>
        <w:rPr>
          <w:rFonts w:ascii="Arial" w:hAnsi="Arial" w:cs="Arial"/>
          <w:color w:val="000000"/>
        </w:rPr>
      </w:pPr>
    </w:p>
    <w:p w14:paraId="227F2B5D" w14:textId="77777777" w:rsidR="00771691" w:rsidRDefault="00771691" w:rsidP="00771691">
      <w:pPr>
        <w:autoSpaceDE w:val="0"/>
        <w:autoSpaceDN w:val="0"/>
        <w:adjustRightInd w:val="0"/>
        <w:jc w:val="both"/>
        <w:rPr>
          <w:rFonts w:ascii="Arial" w:hAnsi="Arial" w:cs="Arial"/>
          <w:color w:val="000000"/>
        </w:rPr>
      </w:pPr>
      <w:r w:rsidRPr="00451771">
        <w:rPr>
          <w:rFonts w:ascii="Arial" w:hAnsi="Arial" w:cs="Arial"/>
          <w:color w:val="000000"/>
        </w:rPr>
        <w:t xml:space="preserve">Agriculture is also an important source of income for the Estate. As well as the Estate’s own Home Farm in Raby Park, there are many tenanted farms and </w:t>
      </w:r>
      <w:proofErr w:type="gramStart"/>
      <w:r w:rsidRPr="00451771">
        <w:rPr>
          <w:rFonts w:ascii="Arial" w:hAnsi="Arial" w:cs="Arial"/>
          <w:color w:val="000000"/>
        </w:rPr>
        <w:t>a large number of</w:t>
      </w:r>
      <w:proofErr w:type="gramEnd"/>
      <w:r w:rsidRPr="00451771">
        <w:rPr>
          <w:rFonts w:ascii="Arial" w:hAnsi="Arial" w:cs="Arial"/>
          <w:color w:val="000000"/>
        </w:rPr>
        <w:t xml:space="preserve"> houses and cottages in villages around Teesdale, many are whitewashed farmsteads and houses where families have been tenants for several generations.</w:t>
      </w:r>
    </w:p>
    <w:p w14:paraId="227F2B5E" w14:textId="77777777" w:rsidR="00326E87" w:rsidRDefault="00326E87" w:rsidP="00771691">
      <w:pPr>
        <w:autoSpaceDE w:val="0"/>
        <w:autoSpaceDN w:val="0"/>
        <w:adjustRightInd w:val="0"/>
        <w:jc w:val="both"/>
        <w:rPr>
          <w:rFonts w:ascii="Arial" w:hAnsi="Arial" w:cs="Arial"/>
          <w:color w:val="000000"/>
        </w:rPr>
      </w:pPr>
    </w:p>
    <w:p w14:paraId="227F2B5F" w14:textId="77777777" w:rsidR="00326E87" w:rsidRDefault="00326E87" w:rsidP="00771691">
      <w:pPr>
        <w:autoSpaceDE w:val="0"/>
        <w:autoSpaceDN w:val="0"/>
        <w:adjustRightInd w:val="0"/>
        <w:jc w:val="both"/>
        <w:rPr>
          <w:rFonts w:ascii="Arial" w:hAnsi="Arial" w:cs="Arial"/>
          <w:color w:val="000000"/>
        </w:rPr>
      </w:pPr>
      <w:r w:rsidRPr="00451771">
        <w:rPr>
          <w:rFonts w:ascii="Arial" w:hAnsi="Arial" w:cs="Arial"/>
        </w:rPr>
        <w:t>Raby Estate business operations include in-house farms, let farms and residential property, visitor attractions and sporting enterprises across 4 Estates in Co Durham and Shropshire</w:t>
      </w:r>
      <w:r w:rsidR="006246D0">
        <w:rPr>
          <w:rFonts w:ascii="Arial" w:hAnsi="Arial" w:cs="Arial"/>
        </w:rPr>
        <w:t>.</w:t>
      </w:r>
    </w:p>
    <w:p w14:paraId="227F2B60" w14:textId="77777777" w:rsidR="00326E87" w:rsidRDefault="00326E87" w:rsidP="00771691">
      <w:pPr>
        <w:autoSpaceDE w:val="0"/>
        <w:autoSpaceDN w:val="0"/>
        <w:adjustRightInd w:val="0"/>
        <w:jc w:val="both"/>
        <w:rPr>
          <w:rFonts w:ascii="Arial" w:hAnsi="Arial" w:cs="Arial"/>
          <w:color w:val="000000"/>
        </w:rPr>
      </w:pPr>
    </w:p>
    <w:p w14:paraId="227F2B61" w14:textId="77777777" w:rsidR="00771691" w:rsidRPr="00451771" w:rsidRDefault="00326E87" w:rsidP="00326E87">
      <w:pPr>
        <w:jc w:val="both"/>
        <w:rPr>
          <w:rFonts w:ascii="Arial" w:hAnsi="Arial" w:cs="Arial"/>
          <w:b/>
        </w:rPr>
      </w:pPr>
      <w:r w:rsidRPr="00451771">
        <w:rPr>
          <w:rFonts w:ascii="Arial" w:hAnsi="Arial" w:cs="Arial"/>
        </w:rPr>
        <w:t>Raby</w:t>
      </w:r>
      <w:r w:rsidRPr="00451771">
        <w:rPr>
          <w:rFonts w:ascii="Arial" w:hAnsi="Arial" w:cs="Arial"/>
          <w:b/>
        </w:rPr>
        <w:t xml:space="preserve"> </w:t>
      </w:r>
      <w:r w:rsidRPr="00451771">
        <w:rPr>
          <w:rFonts w:ascii="Arial" w:hAnsi="Arial" w:cs="Arial"/>
        </w:rPr>
        <w:t xml:space="preserve">Estates are embarking upon major </w:t>
      </w:r>
      <w:r>
        <w:rPr>
          <w:rFonts w:ascii="Arial" w:hAnsi="Arial" w:cs="Arial"/>
        </w:rPr>
        <w:t xml:space="preserve">property </w:t>
      </w:r>
      <w:r w:rsidRPr="00451771">
        <w:rPr>
          <w:rFonts w:ascii="Arial" w:hAnsi="Arial" w:cs="Arial"/>
        </w:rPr>
        <w:t>refurbishment programme a</w:t>
      </w:r>
      <w:r w:rsidR="00A72F20">
        <w:rPr>
          <w:rFonts w:ascii="Arial" w:hAnsi="Arial" w:cs="Arial"/>
        </w:rPr>
        <w:t xml:space="preserve">nd are now recruiting time served tradesmen and skilled labourers </w:t>
      </w:r>
      <w:r w:rsidR="00A83A06">
        <w:rPr>
          <w:rFonts w:ascii="Arial" w:hAnsi="Arial" w:cs="Arial"/>
        </w:rPr>
        <w:t>to</w:t>
      </w:r>
      <w:r w:rsidR="00A72F20">
        <w:rPr>
          <w:rFonts w:ascii="Arial" w:hAnsi="Arial" w:cs="Arial"/>
        </w:rPr>
        <w:t xml:space="preserve"> undertake the refurbishment and maintenance of their properties.</w:t>
      </w:r>
    </w:p>
    <w:p w14:paraId="227F2B62" w14:textId="77777777" w:rsidR="00A11C35" w:rsidRPr="00451771" w:rsidRDefault="00A11C35" w:rsidP="00542858">
      <w:pPr>
        <w:jc w:val="both"/>
        <w:rPr>
          <w:rFonts w:ascii="Arial" w:hAnsi="Arial" w:cs="Arial"/>
        </w:rPr>
      </w:pPr>
    </w:p>
    <w:p w14:paraId="227F2B70" w14:textId="25B80F8F" w:rsidR="00A72F20" w:rsidRPr="000F330D" w:rsidRDefault="00A72F20" w:rsidP="00542858">
      <w:pPr>
        <w:jc w:val="both"/>
        <w:rPr>
          <w:rFonts w:ascii="Arial" w:hAnsi="Arial" w:cs="Arial"/>
          <w:b/>
        </w:rPr>
      </w:pPr>
    </w:p>
    <w:p w14:paraId="227F2B76" w14:textId="77777777" w:rsidR="00232742" w:rsidRPr="000F330D" w:rsidRDefault="00232742" w:rsidP="00232742">
      <w:pPr>
        <w:jc w:val="both"/>
        <w:rPr>
          <w:rFonts w:ascii="Arial" w:hAnsi="Arial" w:cs="Arial"/>
          <w:b/>
        </w:rPr>
      </w:pPr>
      <w:r w:rsidRPr="000F330D">
        <w:rPr>
          <w:rFonts w:ascii="Arial" w:hAnsi="Arial" w:cs="Arial"/>
          <w:b/>
        </w:rPr>
        <w:t>Job Requirements:</w:t>
      </w:r>
    </w:p>
    <w:p w14:paraId="227F2B77" w14:textId="77777777" w:rsidR="0028664B" w:rsidRPr="000F330D" w:rsidRDefault="0028664B" w:rsidP="0028664B">
      <w:pPr>
        <w:jc w:val="both"/>
        <w:rPr>
          <w:rFonts w:ascii="Arial" w:hAnsi="Arial" w:cs="Arial"/>
        </w:rPr>
      </w:pPr>
    </w:p>
    <w:p w14:paraId="227F2B78" w14:textId="49CB3F57" w:rsidR="00E01BAB" w:rsidRPr="000F330D" w:rsidRDefault="00E01BAB" w:rsidP="00A72F20">
      <w:pPr>
        <w:numPr>
          <w:ilvl w:val="0"/>
          <w:numId w:val="6"/>
        </w:numPr>
        <w:jc w:val="both"/>
        <w:rPr>
          <w:rFonts w:ascii="Arial" w:hAnsi="Arial" w:cs="Arial"/>
        </w:rPr>
      </w:pPr>
      <w:r w:rsidRPr="000F330D">
        <w:rPr>
          <w:rFonts w:ascii="Arial" w:hAnsi="Arial" w:cs="Arial"/>
        </w:rPr>
        <w:t xml:space="preserve">Good construction knowledge, preferably </w:t>
      </w:r>
      <w:r w:rsidR="007520E5" w:rsidRPr="000F330D">
        <w:rPr>
          <w:rFonts w:ascii="Arial" w:hAnsi="Arial" w:cs="Arial"/>
        </w:rPr>
        <w:t>with</w:t>
      </w:r>
      <w:r w:rsidR="00296420" w:rsidRPr="000F330D">
        <w:rPr>
          <w:rFonts w:ascii="Arial" w:hAnsi="Arial" w:cs="Arial"/>
        </w:rPr>
        <w:t xml:space="preserve"> an interest and</w:t>
      </w:r>
      <w:r w:rsidR="007520E5" w:rsidRPr="000F330D">
        <w:rPr>
          <w:rFonts w:ascii="Arial" w:hAnsi="Arial" w:cs="Arial"/>
        </w:rPr>
        <w:t xml:space="preserve"> experience </w:t>
      </w:r>
      <w:r w:rsidRPr="000F330D">
        <w:rPr>
          <w:rFonts w:ascii="Arial" w:hAnsi="Arial" w:cs="Arial"/>
        </w:rPr>
        <w:t>in</w:t>
      </w:r>
      <w:r w:rsidR="00296420" w:rsidRPr="000F330D">
        <w:rPr>
          <w:rFonts w:ascii="Arial" w:hAnsi="Arial" w:cs="Arial"/>
        </w:rPr>
        <w:t xml:space="preserve"> working on </w:t>
      </w:r>
      <w:r w:rsidR="004B4784">
        <w:rPr>
          <w:rFonts w:ascii="Arial" w:hAnsi="Arial" w:cs="Arial"/>
        </w:rPr>
        <w:t xml:space="preserve">traditional </w:t>
      </w:r>
      <w:r w:rsidR="00296420" w:rsidRPr="000F330D">
        <w:rPr>
          <w:rFonts w:ascii="Arial" w:hAnsi="Arial" w:cs="Arial"/>
        </w:rPr>
        <w:t>properties</w:t>
      </w:r>
      <w:r w:rsidRPr="000F330D">
        <w:rPr>
          <w:rFonts w:ascii="Arial" w:hAnsi="Arial" w:cs="Arial"/>
        </w:rPr>
        <w:t>.</w:t>
      </w:r>
    </w:p>
    <w:p w14:paraId="227F2B79" w14:textId="09F43B3F" w:rsidR="0028664B" w:rsidRPr="004B4784" w:rsidRDefault="0028664B" w:rsidP="00A72F20">
      <w:pPr>
        <w:numPr>
          <w:ilvl w:val="0"/>
          <w:numId w:val="6"/>
        </w:numPr>
        <w:jc w:val="both"/>
        <w:rPr>
          <w:rFonts w:ascii="Arial" w:hAnsi="Arial" w:cs="Arial"/>
        </w:rPr>
      </w:pPr>
      <w:r w:rsidRPr="004B4784">
        <w:rPr>
          <w:rFonts w:ascii="Arial" w:hAnsi="Arial" w:cs="Arial"/>
        </w:rPr>
        <w:t>Time served tradesmen to a minimum of NVQ level 2-3</w:t>
      </w:r>
    </w:p>
    <w:p w14:paraId="799195FB" w14:textId="6DDC10B0" w:rsidR="002D201C" w:rsidRPr="004B4784" w:rsidRDefault="002D201C" w:rsidP="00A72F20">
      <w:pPr>
        <w:numPr>
          <w:ilvl w:val="0"/>
          <w:numId w:val="6"/>
        </w:numPr>
        <w:jc w:val="both"/>
        <w:rPr>
          <w:rFonts w:ascii="Arial" w:hAnsi="Arial" w:cs="Arial"/>
        </w:rPr>
      </w:pPr>
      <w:r w:rsidRPr="004B4784">
        <w:rPr>
          <w:rFonts w:ascii="Arial" w:hAnsi="Arial" w:cs="Arial"/>
        </w:rPr>
        <w:t>Knowledge of legislative compliance works including EPC’s</w:t>
      </w:r>
    </w:p>
    <w:p w14:paraId="227F2B7A" w14:textId="77777777" w:rsidR="00A25F53" w:rsidRPr="00A72F20" w:rsidRDefault="005823FD" w:rsidP="00A72F20">
      <w:pPr>
        <w:numPr>
          <w:ilvl w:val="0"/>
          <w:numId w:val="6"/>
        </w:numPr>
        <w:jc w:val="both"/>
        <w:rPr>
          <w:rFonts w:ascii="Arial" w:hAnsi="Arial" w:cs="Arial"/>
        </w:rPr>
      </w:pPr>
      <w:r w:rsidRPr="004B4784">
        <w:rPr>
          <w:rFonts w:ascii="Arial" w:hAnsi="Arial" w:cs="Arial"/>
        </w:rPr>
        <w:t>Lead by example – Have a high respect for Health and</w:t>
      </w:r>
      <w:r w:rsidRPr="00451771">
        <w:rPr>
          <w:rFonts w:ascii="Arial" w:hAnsi="Arial" w:cs="Arial"/>
        </w:rPr>
        <w:t xml:space="preserve"> Safety on Construction Sites.</w:t>
      </w:r>
    </w:p>
    <w:p w14:paraId="227F2B7B" w14:textId="77777777" w:rsidR="00232742" w:rsidRPr="00451771" w:rsidRDefault="00232742" w:rsidP="00EA1C1C">
      <w:pPr>
        <w:numPr>
          <w:ilvl w:val="0"/>
          <w:numId w:val="6"/>
        </w:numPr>
        <w:jc w:val="both"/>
        <w:rPr>
          <w:rFonts w:ascii="Arial" w:hAnsi="Arial" w:cs="Arial"/>
        </w:rPr>
      </w:pPr>
      <w:r w:rsidRPr="00451771">
        <w:rPr>
          <w:rFonts w:ascii="Arial" w:hAnsi="Arial" w:cs="Arial"/>
        </w:rPr>
        <w:t>Flexible approach to duties undertaken</w:t>
      </w:r>
      <w:r w:rsidR="005823FD" w:rsidRPr="00451771">
        <w:rPr>
          <w:rFonts w:ascii="Arial" w:hAnsi="Arial" w:cs="Arial"/>
        </w:rPr>
        <w:t>.</w:t>
      </w:r>
    </w:p>
    <w:p w14:paraId="227F2B7C" w14:textId="77777777" w:rsidR="00232742" w:rsidRPr="00451771" w:rsidRDefault="00232742" w:rsidP="00EA1C1C">
      <w:pPr>
        <w:numPr>
          <w:ilvl w:val="0"/>
          <w:numId w:val="6"/>
        </w:numPr>
        <w:jc w:val="both"/>
        <w:rPr>
          <w:rFonts w:ascii="Arial" w:hAnsi="Arial" w:cs="Arial"/>
        </w:rPr>
      </w:pPr>
      <w:r w:rsidRPr="00451771">
        <w:rPr>
          <w:rFonts w:ascii="Arial" w:hAnsi="Arial" w:cs="Arial"/>
        </w:rPr>
        <w:t>Ability to work within a team or on own initiative as required</w:t>
      </w:r>
      <w:r w:rsidR="005823FD" w:rsidRPr="00451771">
        <w:rPr>
          <w:rFonts w:ascii="Arial" w:hAnsi="Arial" w:cs="Arial"/>
        </w:rPr>
        <w:t>.</w:t>
      </w:r>
    </w:p>
    <w:p w14:paraId="227F2B7D" w14:textId="77777777" w:rsidR="00232742" w:rsidRPr="00451771" w:rsidRDefault="00232742" w:rsidP="00EA1C1C">
      <w:pPr>
        <w:numPr>
          <w:ilvl w:val="0"/>
          <w:numId w:val="6"/>
        </w:numPr>
        <w:jc w:val="both"/>
        <w:rPr>
          <w:rFonts w:ascii="Arial" w:hAnsi="Arial" w:cs="Arial"/>
        </w:rPr>
      </w:pPr>
      <w:r w:rsidRPr="00451771">
        <w:rPr>
          <w:rFonts w:ascii="Arial" w:hAnsi="Arial" w:cs="Arial"/>
        </w:rPr>
        <w:t>Effective communication and organisational skills</w:t>
      </w:r>
      <w:r w:rsidR="005823FD" w:rsidRPr="00451771">
        <w:rPr>
          <w:rFonts w:ascii="Arial" w:hAnsi="Arial" w:cs="Arial"/>
        </w:rPr>
        <w:t>.</w:t>
      </w:r>
    </w:p>
    <w:p w14:paraId="227F2B7E" w14:textId="77777777" w:rsidR="00232742" w:rsidRPr="00451771" w:rsidRDefault="00232742" w:rsidP="00EA1C1C">
      <w:pPr>
        <w:numPr>
          <w:ilvl w:val="0"/>
          <w:numId w:val="6"/>
        </w:numPr>
        <w:jc w:val="both"/>
        <w:rPr>
          <w:rFonts w:ascii="Arial" w:hAnsi="Arial" w:cs="Arial"/>
        </w:rPr>
      </w:pPr>
      <w:r w:rsidRPr="00451771">
        <w:rPr>
          <w:rFonts w:ascii="Arial" w:hAnsi="Arial" w:cs="Arial"/>
        </w:rPr>
        <w:t>Honesty and a high level of integrity</w:t>
      </w:r>
      <w:r w:rsidR="005823FD" w:rsidRPr="00451771">
        <w:rPr>
          <w:rFonts w:ascii="Arial" w:hAnsi="Arial" w:cs="Arial"/>
        </w:rPr>
        <w:t>.</w:t>
      </w:r>
    </w:p>
    <w:p w14:paraId="227F2B7F" w14:textId="77777777" w:rsidR="00232742" w:rsidRPr="00451771" w:rsidRDefault="00232742" w:rsidP="00EA1C1C">
      <w:pPr>
        <w:numPr>
          <w:ilvl w:val="0"/>
          <w:numId w:val="6"/>
        </w:numPr>
        <w:jc w:val="both"/>
        <w:rPr>
          <w:rFonts w:ascii="Arial" w:hAnsi="Arial" w:cs="Arial"/>
        </w:rPr>
      </w:pPr>
      <w:r w:rsidRPr="00451771">
        <w:rPr>
          <w:rFonts w:ascii="Arial" w:hAnsi="Arial" w:cs="Arial"/>
        </w:rPr>
        <w:t>Enthusiasm and capacity for hard work</w:t>
      </w:r>
      <w:r w:rsidR="005823FD" w:rsidRPr="00451771">
        <w:rPr>
          <w:rFonts w:ascii="Arial" w:hAnsi="Arial" w:cs="Arial"/>
        </w:rPr>
        <w:t>.</w:t>
      </w:r>
    </w:p>
    <w:p w14:paraId="227F2B80" w14:textId="77777777" w:rsidR="00232742" w:rsidRPr="00451771" w:rsidRDefault="00232742" w:rsidP="00EA1C1C">
      <w:pPr>
        <w:numPr>
          <w:ilvl w:val="0"/>
          <w:numId w:val="6"/>
        </w:numPr>
        <w:jc w:val="both"/>
        <w:rPr>
          <w:rFonts w:ascii="Arial" w:hAnsi="Arial" w:cs="Arial"/>
        </w:rPr>
      </w:pPr>
      <w:r w:rsidRPr="00451771">
        <w:rPr>
          <w:rFonts w:ascii="Arial" w:hAnsi="Arial" w:cs="Arial"/>
        </w:rPr>
        <w:t>Attention to detail</w:t>
      </w:r>
      <w:r w:rsidR="005823FD" w:rsidRPr="00451771">
        <w:rPr>
          <w:rFonts w:ascii="Arial" w:hAnsi="Arial" w:cs="Arial"/>
        </w:rPr>
        <w:t>.</w:t>
      </w:r>
    </w:p>
    <w:p w14:paraId="227F2B81" w14:textId="77777777" w:rsidR="001901DB" w:rsidRDefault="00232742" w:rsidP="00EA1C1C">
      <w:pPr>
        <w:numPr>
          <w:ilvl w:val="0"/>
          <w:numId w:val="6"/>
        </w:numPr>
        <w:jc w:val="both"/>
        <w:rPr>
          <w:rFonts w:ascii="Arial" w:hAnsi="Arial" w:cs="Arial"/>
        </w:rPr>
      </w:pPr>
      <w:r w:rsidRPr="00451771">
        <w:rPr>
          <w:rFonts w:ascii="Arial" w:hAnsi="Arial" w:cs="Arial"/>
        </w:rPr>
        <w:t xml:space="preserve">Systematic and cheerful approach with a ‘can do’ </w:t>
      </w:r>
      <w:r w:rsidR="00696957" w:rsidRPr="00451771">
        <w:rPr>
          <w:rFonts w:ascii="Arial" w:hAnsi="Arial" w:cs="Arial"/>
        </w:rPr>
        <w:t xml:space="preserve">problem solving </w:t>
      </w:r>
      <w:r w:rsidRPr="00451771">
        <w:rPr>
          <w:rFonts w:ascii="Arial" w:hAnsi="Arial" w:cs="Arial"/>
        </w:rPr>
        <w:t>attitude</w:t>
      </w:r>
      <w:r w:rsidR="005823FD" w:rsidRPr="00451771">
        <w:rPr>
          <w:rFonts w:ascii="Arial" w:hAnsi="Arial" w:cs="Arial"/>
        </w:rPr>
        <w:t>.</w:t>
      </w:r>
    </w:p>
    <w:p w14:paraId="227F2B82" w14:textId="77777777" w:rsidR="00367F7F" w:rsidRPr="00EA1C1C" w:rsidRDefault="00367F7F" w:rsidP="00A72F20">
      <w:pPr>
        <w:ind w:left="720"/>
        <w:jc w:val="both"/>
        <w:rPr>
          <w:rFonts w:ascii="Arial" w:hAnsi="Arial" w:cs="Arial"/>
        </w:rPr>
      </w:pPr>
    </w:p>
    <w:p w14:paraId="227F2B83" w14:textId="77777777" w:rsidR="00232742" w:rsidRPr="00451771" w:rsidRDefault="00232742" w:rsidP="00542858">
      <w:pPr>
        <w:jc w:val="both"/>
        <w:rPr>
          <w:rFonts w:ascii="Arial" w:hAnsi="Arial" w:cs="Arial"/>
          <w:b/>
        </w:rPr>
      </w:pPr>
    </w:p>
    <w:p w14:paraId="227F2B84" w14:textId="77777777" w:rsidR="008D7564" w:rsidRDefault="00994528" w:rsidP="00EA1C1C">
      <w:pPr>
        <w:jc w:val="both"/>
        <w:rPr>
          <w:rFonts w:ascii="Arial" w:hAnsi="Arial" w:cs="Arial"/>
          <w:b/>
        </w:rPr>
      </w:pPr>
      <w:r w:rsidRPr="00EA1C1C">
        <w:rPr>
          <w:rFonts w:ascii="Arial" w:hAnsi="Arial" w:cs="Arial"/>
          <w:b/>
        </w:rPr>
        <w:t>Key Tasks and Responsibilities:</w:t>
      </w:r>
    </w:p>
    <w:p w14:paraId="227F2B85" w14:textId="77777777" w:rsidR="00A72F20" w:rsidRPr="00EA1C1C" w:rsidRDefault="00A72F20" w:rsidP="00EA1C1C">
      <w:pPr>
        <w:jc w:val="both"/>
        <w:rPr>
          <w:rFonts w:ascii="Arial" w:hAnsi="Arial" w:cs="Arial"/>
          <w:b/>
        </w:rPr>
      </w:pPr>
    </w:p>
    <w:p w14:paraId="227F2B8D" w14:textId="77777777" w:rsidR="00B91B14" w:rsidRPr="00B91B14" w:rsidRDefault="00B91B14" w:rsidP="00B91B14">
      <w:pPr>
        <w:jc w:val="both"/>
        <w:rPr>
          <w:rFonts w:ascii="Arial" w:hAnsi="Arial" w:cs="Arial"/>
          <w:b/>
        </w:rPr>
      </w:pPr>
      <w:r w:rsidRPr="00B91B14">
        <w:rPr>
          <w:rFonts w:ascii="Arial" w:hAnsi="Arial" w:cs="Arial"/>
          <w:b/>
        </w:rPr>
        <w:t>Joiner</w:t>
      </w:r>
    </w:p>
    <w:p w14:paraId="227F2B8E" w14:textId="0890BF5A" w:rsidR="00B91B14" w:rsidRDefault="00B91B14" w:rsidP="00193231">
      <w:pPr>
        <w:pStyle w:val="ListParagraph"/>
        <w:numPr>
          <w:ilvl w:val="0"/>
          <w:numId w:val="10"/>
        </w:numPr>
        <w:ind w:left="360"/>
        <w:jc w:val="both"/>
        <w:rPr>
          <w:rFonts w:ascii="Arial" w:hAnsi="Arial" w:cs="Arial"/>
        </w:rPr>
      </w:pPr>
      <w:r w:rsidRPr="00193231">
        <w:rPr>
          <w:rFonts w:ascii="Arial" w:hAnsi="Arial" w:cs="Arial"/>
        </w:rPr>
        <w:t>To undertake first and second fix joinery work to a high standard as required on the traditional Estate properties including farms and cottages, working as part of the existing direct labour team on maintenance, repair and refurbishment work.</w:t>
      </w:r>
    </w:p>
    <w:p w14:paraId="3409A4B5" w14:textId="77777777" w:rsidR="000A26CF" w:rsidRPr="00193231" w:rsidRDefault="000A26CF" w:rsidP="000A26CF">
      <w:pPr>
        <w:pStyle w:val="ListParagraph"/>
        <w:ind w:left="360"/>
        <w:jc w:val="both"/>
        <w:rPr>
          <w:rFonts w:ascii="Arial" w:hAnsi="Arial" w:cs="Arial"/>
        </w:rPr>
      </w:pPr>
    </w:p>
    <w:p w14:paraId="227F2B8F" w14:textId="1549D0DD" w:rsidR="00B91B14" w:rsidRPr="004B4784" w:rsidRDefault="00121B3A" w:rsidP="00193231">
      <w:pPr>
        <w:pStyle w:val="ListParagraph"/>
        <w:numPr>
          <w:ilvl w:val="0"/>
          <w:numId w:val="10"/>
        </w:numPr>
        <w:ind w:left="360"/>
        <w:jc w:val="both"/>
        <w:rPr>
          <w:rFonts w:ascii="Arial" w:hAnsi="Arial" w:cs="Arial"/>
        </w:rPr>
      </w:pPr>
      <w:r w:rsidRPr="00193231">
        <w:rPr>
          <w:rFonts w:ascii="Arial" w:hAnsi="Arial" w:cs="Arial"/>
        </w:rPr>
        <w:t xml:space="preserve">These duties include site joinery, installation of windows and doors, kitchen </w:t>
      </w:r>
      <w:r w:rsidRPr="004B4784">
        <w:rPr>
          <w:rFonts w:ascii="Arial" w:hAnsi="Arial" w:cs="Arial"/>
        </w:rPr>
        <w:t>installations</w:t>
      </w:r>
      <w:r w:rsidR="002D201C" w:rsidRPr="004B4784">
        <w:rPr>
          <w:rFonts w:ascii="Arial" w:hAnsi="Arial" w:cs="Arial"/>
        </w:rPr>
        <w:t xml:space="preserve">, </w:t>
      </w:r>
      <w:proofErr w:type="gramStart"/>
      <w:r w:rsidR="002D201C" w:rsidRPr="004B4784">
        <w:rPr>
          <w:rFonts w:ascii="Arial" w:hAnsi="Arial" w:cs="Arial"/>
        </w:rPr>
        <w:t>studwork</w:t>
      </w:r>
      <w:proofErr w:type="gramEnd"/>
      <w:r w:rsidR="002D201C" w:rsidRPr="004B4784">
        <w:rPr>
          <w:rFonts w:ascii="Arial" w:hAnsi="Arial" w:cs="Arial"/>
        </w:rPr>
        <w:t xml:space="preserve"> and boarding</w:t>
      </w:r>
      <w:r w:rsidRPr="004B4784">
        <w:rPr>
          <w:rFonts w:ascii="Arial" w:hAnsi="Arial" w:cs="Arial"/>
        </w:rPr>
        <w:t>, skirting and architrave fitting, roofing works etc.</w:t>
      </w:r>
    </w:p>
    <w:p w14:paraId="12761BE4" w14:textId="77777777" w:rsidR="000A26CF" w:rsidRPr="004B4784" w:rsidRDefault="000A26CF" w:rsidP="000A26CF">
      <w:pPr>
        <w:pStyle w:val="ListParagraph"/>
        <w:ind w:left="360"/>
        <w:jc w:val="both"/>
        <w:rPr>
          <w:rFonts w:ascii="Arial" w:hAnsi="Arial" w:cs="Arial"/>
        </w:rPr>
      </w:pPr>
    </w:p>
    <w:p w14:paraId="227F2B90" w14:textId="61F516BC" w:rsidR="00B91B14" w:rsidRPr="004B4784" w:rsidRDefault="00B91B14" w:rsidP="00193231">
      <w:pPr>
        <w:pStyle w:val="ListParagraph"/>
        <w:numPr>
          <w:ilvl w:val="0"/>
          <w:numId w:val="10"/>
        </w:numPr>
        <w:ind w:left="360"/>
        <w:jc w:val="both"/>
        <w:rPr>
          <w:rFonts w:ascii="Arial" w:hAnsi="Arial" w:cs="Arial"/>
        </w:rPr>
      </w:pPr>
      <w:r w:rsidRPr="004B4784">
        <w:rPr>
          <w:rFonts w:ascii="Arial" w:hAnsi="Arial" w:cs="Arial"/>
        </w:rPr>
        <w:t>To carry out any other reasonable duties as may be delegated from time to time.</w:t>
      </w:r>
    </w:p>
    <w:p w14:paraId="227F2B98" w14:textId="3385CED3" w:rsidR="00323E98" w:rsidRPr="004B4784" w:rsidRDefault="00323E98" w:rsidP="00193231">
      <w:pPr>
        <w:jc w:val="both"/>
        <w:rPr>
          <w:rFonts w:ascii="Arial" w:hAnsi="Arial" w:cs="Arial"/>
          <w:b/>
        </w:rPr>
      </w:pPr>
    </w:p>
    <w:p w14:paraId="446D19B1" w14:textId="36BCB710" w:rsidR="002D201C" w:rsidRPr="004B4784" w:rsidRDefault="0028664B" w:rsidP="002D201C">
      <w:pPr>
        <w:pStyle w:val="ListParagraph"/>
        <w:numPr>
          <w:ilvl w:val="0"/>
          <w:numId w:val="10"/>
        </w:numPr>
        <w:ind w:left="360"/>
        <w:jc w:val="both"/>
        <w:rPr>
          <w:rFonts w:ascii="Arial" w:hAnsi="Arial" w:cs="Arial"/>
        </w:rPr>
      </w:pPr>
      <w:r w:rsidRPr="004B4784">
        <w:rPr>
          <w:rFonts w:ascii="Arial" w:hAnsi="Arial" w:cs="Arial"/>
        </w:rPr>
        <w:t xml:space="preserve">To work with and support the other trades across the estate as required, </w:t>
      </w:r>
      <w:proofErr w:type="gramStart"/>
      <w:r w:rsidRPr="004B4784">
        <w:rPr>
          <w:rFonts w:ascii="Arial" w:hAnsi="Arial" w:cs="Arial"/>
        </w:rPr>
        <w:t>in order to</w:t>
      </w:r>
      <w:proofErr w:type="gramEnd"/>
      <w:r w:rsidRPr="004B4784">
        <w:rPr>
          <w:rFonts w:ascii="Arial" w:hAnsi="Arial" w:cs="Arial"/>
        </w:rPr>
        <w:t xml:space="preserve"> assist the maintenance and refurbishment of traditional estate properties.</w:t>
      </w:r>
    </w:p>
    <w:p w14:paraId="06CC8750" w14:textId="77777777" w:rsidR="002D201C" w:rsidRPr="004B4784" w:rsidRDefault="002D201C" w:rsidP="002D201C">
      <w:pPr>
        <w:pStyle w:val="ListParagraph"/>
        <w:rPr>
          <w:rFonts w:ascii="Arial" w:hAnsi="Arial" w:cs="Arial"/>
        </w:rPr>
      </w:pPr>
    </w:p>
    <w:p w14:paraId="00C7A9DF" w14:textId="7F796CC1" w:rsidR="002D201C" w:rsidRPr="004B4784" w:rsidRDefault="002D201C" w:rsidP="002D201C">
      <w:pPr>
        <w:pStyle w:val="ListParagraph"/>
        <w:numPr>
          <w:ilvl w:val="0"/>
          <w:numId w:val="10"/>
        </w:numPr>
        <w:ind w:left="360"/>
        <w:jc w:val="both"/>
        <w:rPr>
          <w:rFonts w:ascii="Arial" w:hAnsi="Arial" w:cs="Arial"/>
        </w:rPr>
      </w:pPr>
      <w:r w:rsidRPr="004B4784">
        <w:rPr>
          <w:rFonts w:ascii="Arial" w:hAnsi="Arial" w:cs="Arial"/>
        </w:rPr>
        <w:t>To be able to work independently showing initiative to complete tasks on time and on budget.</w:t>
      </w:r>
    </w:p>
    <w:p w14:paraId="227F2B9A" w14:textId="77777777" w:rsidR="008D1BC1" w:rsidRPr="0028664B" w:rsidRDefault="0028664B" w:rsidP="008D1BC1">
      <w:pPr>
        <w:jc w:val="both"/>
        <w:rPr>
          <w:rFonts w:ascii="Arial" w:hAnsi="Arial" w:cs="Arial"/>
        </w:rPr>
      </w:pPr>
      <w:r>
        <w:rPr>
          <w:rFonts w:ascii="Arial" w:hAnsi="Arial" w:cs="Arial"/>
        </w:rPr>
        <w:tab/>
      </w:r>
    </w:p>
    <w:p w14:paraId="227F2B9B" w14:textId="77777777" w:rsidR="00323E98" w:rsidRPr="00451771" w:rsidRDefault="00323E98" w:rsidP="008D1BC1">
      <w:pPr>
        <w:jc w:val="both"/>
        <w:rPr>
          <w:rFonts w:ascii="Arial" w:hAnsi="Arial" w:cs="Arial"/>
        </w:rPr>
      </w:pPr>
    </w:p>
    <w:sectPr w:rsidR="00323E98" w:rsidRPr="00451771" w:rsidSect="000060DE">
      <w:headerReference w:type="default" r:id="rId10"/>
      <w:footerReference w:type="default" r:id="rId11"/>
      <w:pgSz w:w="11906" w:h="16838" w:code="9"/>
      <w:pgMar w:top="1440" w:right="1080" w:bottom="1440" w:left="1440" w:header="10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87F1" w14:textId="77777777" w:rsidR="000E3D5B" w:rsidRDefault="000E3D5B" w:rsidP="008D7564">
      <w:r>
        <w:separator/>
      </w:r>
    </w:p>
  </w:endnote>
  <w:endnote w:type="continuationSeparator" w:id="0">
    <w:p w14:paraId="7BF5DB33" w14:textId="77777777" w:rsidR="000E3D5B" w:rsidRDefault="000E3D5B" w:rsidP="008D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E752" w14:textId="434C38AE" w:rsidR="00ED1679" w:rsidRPr="00ED1679" w:rsidRDefault="00ED1679" w:rsidP="00ED1679">
    <w:pPr>
      <w:pStyle w:val="Footer"/>
      <w:rPr>
        <w:rFonts w:ascii="Arial" w:hAnsi="Arial" w:cs="Arial"/>
        <w:sz w:val="20"/>
        <w:szCs w:val="20"/>
      </w:rPr>
    </w:pPr>
    <w:r w:rsidRPr="000E4AA9">
      <w:rPr>
        <w:rFonts w:ascii="Arial" w:hAnsi="Arial" w:cs="Arial"/>
        <w:sz w:val="20"/>
        <w:szCs w:val="20"/>
      </w:rPr>
      <w:t xml:space="preserve">Job Ref: </w:t>
    </w:r>
    <w:r>
      <w:rPr>
        <w:rFonts w:ascii="Arial" w:hAnsi="Arial" w:cs="Arial"/>
        <w:sz w:val="20"/>
        <w:szCs w:val="20"/>
      </w:rPr>
      <w:t>Tradesperson Joiner</w:t>
    </w:r>
    <w:r w:rsidRPr="000E4AA9">
      <w:rPr>
        <w:rFonts w:ascii="Arial" w:hAnsi="Arial" w:cs="Arial"/>
        <w:sz w:val="20"/>
        <w:szCs w:val="20"/>
      </w:rPr>
      <w:t xml:space="preserve"> JD-VA</w:t>
    </w:r>
    <w:r>
      <w:rPr>
        <w:rFonts w:ascii="Arial" w:hAnsi="Arial" w:cs="Arial"/>
        <w:sz w:val="20"/>
        <w:szCs w:val="20"/>
      </w:rPr>
      <w:t>36</w:t>
    </w:r>
    <w:r w:rsidRPr="000E4AA9">
      <w:rPr>
        <w:rFonts w:ascii="Arial" w:hAnsi="Arial" w:cs="Arial"/>
        <w:sz w:val="20"/>
        <w:szCs w:val="20"/>
      </w:rPr>
      <w:t>-2021</w:t>
    </w:r>
    <w:r w:rsidRPr="000E4AA9">
      <w:rPr>
        <w:rFonts w:ascii="Arial" w:hAnsi="Arial" w:cs="Arial"/>
        <w:sz w:val="20"/>
        <w:szCs w:val="20"/>
      </w:rPr>
      <w:tab/>
    </w:r>
    <w:r>
      <w:rPr>
        <w:rFonts w:ascii="Arial" w:hAnsi="Arial" w:cs="Arial"/>
        <w:sz w:val="20"/>
        <w:szCs w:val="20"/>
      </w:rPr>
      <w:tab/>
    </w:r>
    <w:r w:rsidRPr="000E4AA9">
      <w:rPr>
        <w:rFonts w:ascii="Arial" w:hAnsi="Arial" w:cs="Arial"/>
        <w:sz w:val="20"/>
        <w:szCs w:val="20"/>
      </w:rPr>
      <w:t>Version 1: August 2021</w:t>
    </w:r>
  </w:p>
  <w:p w14:paraId="2EDADE2A" w14:textId="77777777" w:rsidR="00ED1679" w:rsidRDefault="00ED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7CEB" w14:textId="77777777" w:rsidR="000E3D5B" w:rsidRDefault="000E3D5B" w:rsidP="008D7564">
      <w:r>
        <w:separator/>
      </w:r>
    </w:p>
  </w:footnote>
  <w:footnote w:type="continuationSeparator" w:id="0">
    <w:p w14:paraId="777EE58F" w14:textId="77777777" w:rsidR="000E3D5B" w:rsidRDefault="000E3D5B" w:rsidP="008D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2280" w14:textId="74DF5DA1" w:rsidR="00ED1679" w:rsidRDefault="00ED1679" w:rsidP="00ED1679">
    <w:pPr>
      <w:pStyle w:val="Header"/>
      <w:jc w:val="center"/>
    </w:pPr>
    <w:r>
      <w:rPr>
        <w:rFonts w:ascii="Arial" w:hAnsi="Arial" w:cs="Arial"/>
        <w:b/>
        <w:caps/>
        <w:noProof/>
      </w:rPr>
      <w:drawing>
        <wp:inline distT="0" distB="0" distL="0" distR="0" wp14:anchorId="47B768A1" wp14:editId="6235CF83">
          <wp:extent cx="1554480" cy="388706"/>
          <wp:effectExtent l="0" t="0" r="7620" b="0"/>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616" cy="400243"/>
                  </a:xfrm>
                  <a:prstGeom prst="rect">
                    <a:avLst/>
                  </a:prstGeom>
                </pic:spPr>
              </pic:pic>
            </a:graphicData>
          </a:graphic>
        </wp:inline>
      </w:drawing>
    </w:r>
  </w:p>
  <w:p w14:paraId="42015FB8" w14:textId="77777777" w:rsidR="00ED1679" w:rsidRDefault="00ED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518"/>
    <w:multiLevelType w:val="hybridMultilevel"/>
    <w:tmpl w:val="B16C2056"/>
    <w:lvl w:ilvl="0" w:tplc="2382B6A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83F6E"/>
    <w:multiLevelType w:val="hybridMultilevel"/>
    <w:tmpl w:val="2BD02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A571C1"/>
    <w:multiLevelType w:val="hybridMultilevel"/>
    <w:tmpl w:val="9E36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8581D"/>
    <w:multiLevelType w:val="hybridMultilevel"/>
    <w:tmpl w:val="297829A2"/>
    <w:lvl w:ilvl="0" w:tplc="2382B6A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52A37"/>
    <w:multiLevelType w:val="hybridMultilevel"/>
    <w:tmpl w:val="9B82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E492F"/>
    <w:multiLevelType w:val="hybridMultilevel"/>
    <w:tmpl w:val="B36CC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20666"/>
    <w:multiLevelType w:val="hybridMultilevel"/>
    <w:tmpl w:val="571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80478"/>
    <w:multiLevelType w:val="hybridMultilevel"/>
    <w:tmpl w:val="9490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ED0AE2"/>
    <w:multiLevelType w:val="hybridMultilevel"/>
    <w:tmpl w:val="1018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41168"/>
    <w:multiLevelType w:val="hybridMultilevel"/>
    <w:tmpl w:val="60A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9"/>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58"/>
    <w:rsid w:val="000060DE"/>
    <w:rsid w:val="00024389"/>
    <w:rsid w:val="00065FD2"/>
    <w:rsid w:val="00072E23"/>
    <w:rsid w:val="00073B07"/>
    <w:rsid w:val="000A26CF"/>
    <w:rsid w:val="000A45A2"/>
    <w:rsid w:val="000E3D5B"/>
    <w:rsid w:val="000F330D"/>
    <w:rsid w:val="00121B3A"/>
    <w:rsid w:val="00124488"/>
    <w:rsid w:val="00126E2B"/>
    <w:rsid w:val="001303A5"/>
    <w:rsid w:val="001901DB"/>
    <w:rsid w:val="00193231"/>
    <w:rsid w:val="001B6159"/>
    <w:rsid w:val="002115DF"/>
    <w:rsid w:val="00232742"/>
    <w:rsid w:val="00260D96"/>
    <w:rsid w:val="00261E27"/>
    <w:rsid w:val="00275E4B"/>
    <w:rsid w:val="0028664B"/>
    <w:rsid w:val="002928E4"/>
    <w:rsid w:val="00296420"/>
    <w:rsid w:val="002A0763"/>
    <w:rsid w:val="002C4E61"/>
    <w:rsid w:val="002D201C"/>
    <w:rsid w:val="002D493A"/>
    <w:rsid w:val="002D6E9F"/>
    <w:rsid w:val="002E69FB"/>
    <w:rsid w:val="00306FC3"/>
    <w:rsid w:val="00307F67"/>
    <w:rsid w:val="00323E98"/>
    <w:rsid w:val="00326E87"/>
    <w:rsid w:val="003370B4"/>
    <w:rsid w:val="00367F7F"/>
    <w:rsid w:val="003710A1"/>
    <w:rsid w:val="003B402B"/>
    <w:rsid w:val="003B734D"/>
    <w:rsid w:val="003C7CE7"/>
    <w:rsid w:val="00451771"/>
    <w:rsid w:val="004B4784"/>
    <w:rsid w:val="004C2EA9"/>
    <w:rsid w:val="004D770C"/>
    <w:rsid w:val="00502F8D"/>
    <w:rsid w:val="005036E6"/>
    <w:rsid w:val="00542858"/>
    <w:rsid w:val="00543AD5"/>
    <w:rsid w:val="005730A8"/>
    <w:rsid w:val="0057441B"/>
    <w:rsid w:val="005823FD"/>
    <w:rsid w:val="00583DA7"/>
    <w:rsid w:val="005A6212"/>
    <w:rsid w:val="005A7017"/>
    <w:rsid w:val="005B2D4B"/>
    <w:rsid w:val="005C0819"/>
    <w:rsid w:val="005D4197"/>
    <w:rsid w:val="006051B8"/>
    <w:rsid w:val="006246D0"/>
    <w:rsid w:val="00633C58"/>
    <w:rsid w:val="006419B4"/>
    <w:rsid w:val="00653232"/>
    <w:rsid w:val="00696957"/>
    <w:rsid w:val="006A7C5A"/>
    <w:rsid w:val="006C4000"/>
    <w:rsid w:val="006F5ABA"/>
    <w:rsid w:val="00737AA4"/>
    <w:rsid w:val="007520E5"/>
    <w:rsid w:val="00771691"/>
    <w:rsid w:val="00772886"/>
    <w:rsid w:val="007A6EB7"/>
    <w:rsid w:val="007B0C38"/>
    <w:rsid w:val="007C0AF2"/>
    <w:rsid w:val="007D0713"/>
    <w:rsid w:val="007F1C8E"/>
    <w:rsid w:val="0086609E"/>
    <w:rsid w:val="00873BC9"/>
    <w:rsid w:val="00895E97"/>
    <w:rsid w:val="008A680A"/>
    <w:rsid w:val="008B6E50"/>
    <w:rsid w:val="008D1BC1"/>
    <w:rsid w:val="008D7564"/>
    <w:rsid w:val="008F0B58"/>
    <w:rsid w:val="008F0C98"/>
    <w:rsid w:val="008F314D"/>
    <w:rsid w:val="009024D8"/>
    <w:rsid w:val="009828A4"/>
    <w:rsid w:val="00994528"/>
    <w:rsid w:val="009A1B76"/>
    <w:rsid w:val="009A464C"/>
    <w:rsid w:val="009C3524"/>
    <w:rsid w:val="00A07E39"/>
    <w:rsid w:val="00A11C35"/>
    <w:rsid w:val="00A25F53"/>
    <w:rsid w:val="00A26919"/>
    <w:rsid w:val="00A42FDD"/>
    <w:rsid w:val="00A5487E"/>
    <w:rsid w:val="00A72F20"/>
    <w:rsid w:val="00A7369C"/>
    <w:rsid w:val="00A83A06"/>
    <w:rsid w:val="00A8414D"/>
    <w:rsid w:val="00A865D4"/>
    <w:rsid w:val="00AB57B5"/>
    <w:rsid w:val="00AC7E03"/>
    <w:rsid w:val="00AE090C"/>
    <w:rsid w:val="00AE0AAE"/>
    <w:rsid w:val="00AF291C"/>
    <w:rsid w:val="00B67F5D"/>
    <w:rsid w:val="00B91B14"/>
    <w:rsid w:val="00BA7830"/>
    <w:rsid w:val="00BB210B"/>
    <w:rsid w:val="00BC4BF9"/>
    <w:rsid w:val="00BD124C"/>
    <w:rsid w:val="00BF4E44"/>
    <w:rsid w:val="00C00610"/>
    <w:rsid w:val="00C10A89"/>
    <w:rsid w:val="00C21170"/>
    <w:rsid w:val="00C45A3E"/>
    <w:rsid w:val="00C56EAD"/>
    <w:rsid w:val="00C67906"/>
    <w:rsid w:val="00C835AD"/>
    <w:rsid w:val="00CE4F1D"/>
    <w:rsid w:val="00D02F9F"/>
    <w:rsid w:val="00D065E4"/>
    <w:rsid w:val="00D765E7"/>
    <w:rsid w:val="00D95B80"/>
    <w:rsid w:val="00DA51C0"/>
    <w:rsid w:val="00DC64D6"/>
    <w:rsid w:val="00E01BAB"/>
    <w:rsid w:val="00E25758"/>
    <w:rsid w:val="00E7428C"/>
    <w:rsid w:val="00EA1C1C"/>
    <w:rsid w:val="00ED1679"/>
    <w:rsid w:val="00EE3B93"/>
    <w:rsid w:val="00F170C0"/>
    <w:rsid w:val="00F362B9"/>
    <w:rsid w:val="00F516FA"/>
    <w:rsid w:val="00F56417"/>
    <w:rsid w:val="00F72AA8"/>
    <w:rsid w:val="00F93F88"/>
    <w:rsid w:val="00FC58EC"/>
    <w:rsid w:val="00FD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F2B50"/>
  <w15:docId w15:val="{BB5A846D-CEA3-4D41-92C2-C643686B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21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564"/>
    <w:pPr>
      <w:tabs>
        <w:tab w:val="center" w:pos="4513"/>
        <w:tab w:val="right" w:pos="9026"/>
      </w:tabs>
    </w:pPr>
  </w:style>
  <w:style w:type="character" w:customStyle="1" w:styleId="HeaderChar">
    <w:name w:val="Header Char"/>
    <w:basedOn w:val="DefaultParagraphFont"/>
    <w:link w:val="Header"/>
    <w:uiPriority w:val="99"/>
    <w:rsid w:val="008D7564"/>
    <w:rPr>
      <w:sz w:val="22"/>
      <w:szCs w:val="22"/>
    </w:rPr>
  </w:style>
  <w:style w:type="paragraph" w:styleId="Footer">
    <w:name w:val="footer"/>
    <w:basedOn w:val="Normal"/>
    <w:link w:val="FooterChar"/>
    <w:uiPriority w:val="99"/>
    <w:rsid w:val="008D7564"/>
    <w:pPr>
      <w:tabs>
        <w:tab w:val="center" w:pos="4513"/>
        <w:tab w:val="right" w:pos="9026"/>
      </w:tabs>
    </w:pPr>
  </w:style>
  <w:style w:type="character" w:customStyle="1" w:styleId="FooterChar">
    <w:name w:val="Footer Char"/>
    <w:basedOn w:val="DefaultParagraphFont"/>
    <w:link w:val="Footer"/>
    <w:uiPriority w:val="99"/>
    <w:rsid w:val="008D7564"/>
    <w:rPr>
      <w:sz w:val="22"/>
      <w:szCs w:val="22"/>
    </w:rPr>
  </w:style>
  <w:style w:type="paragraph" w:styleId="BalloonText">
    <w:name w:val="Balloon Text"/>
    <w:basedOn w:val="Normal"/>
    <w:link w:val="BalloonTextChar"/>
    <w:rsid w:val="007D0713"/>
    <w:rPr>
      <w:rFonts w:ascii="Tahoma" w:hAnsi="Tahoma" w:cs="Tahoma"/>
      <w:sz w:val="16"/>
      <w:szCs w:val="16"/>
    </w:rPr>
  </w:style>
  <w:style w:type="character" w:customStyle="1" w:styleId="BalloonTextChar">
    <w:name w:val="Balloon Text Char"/>
    <w:basedOn w:val="DefaultParagraphFont"/>
    <w:link w:val="BalloonText"/>
    <w:rsid w:val="007D0713"/>
    <w:rPr>
      <w:rFonts w:ascii="Tahoma" w:hAnsi="Tahoma" w:cs="Tahoma"/>
      <w:sz w:val="16"/>
      <w:szCs w:val="16"/>
    </w:rPr>
  </w:style>
  <w:style w:type="paragraph" w:styleId="ListParagraph">
    <w:name w:val="List Paragraph"/>
    <w:basedOn w:val="Normal"/>
    <w:uiPriority w:val="34"/>
    <w:qFormat/>
    <w:rsid w:val="00EA1C1C"/>
    <w:pPr>
      <w:ind w:left="720"/>
      <w:contextualSpacing/>
    </w:pPr>
  </w:style>
  <w:style w:type="character" w:styleId="CommentReference">
    <w:name w:val="annotation reference"/>
    <w:basedOn w:val="DefaultParagraphFont"/>
    <w:semiHidden/>
    <w:unhideWhenUsed/>
    <w:rsid w:val="002D201C"/>
    <w:rPr>
      <w:sz w:val="16"/>
      <w:szCs w:val="16"/>
    </w:rPr>
  </w:style>
  <w:style w:type="paragraph" w:styleId="CommentText">
    <w:name w:val="annotation text"/>
    <w:basedOn w:val="Normal"/>
    <w:link w:val="CommentTextChar"/>
    <w:semiHidden/>
    <w:unhideWhenUsed/>
    <w:rsid w:val="002D201C"/>
    <w:rPr>
      <w:sz w:val="20"/>
      <w:szCs w:val="20"/>
    </w:rPr>
  </w:style>
  <w:style w:type="character" w:customStyle="1" w:styleId="CommentTextChar">
    <w:name w:val="Comment Text Char"/>
    <w:basedOn w:val="DefaultParagraphFont"/>
    <w:link w:val="CommentText"/>
    <w:semiHidden/>
    <w:rsid w:val="002D201C"/>
  </w:style>
  <w:style w:type="paragraph" w:styleId="CommentSubject">
    <w:name w:val="annotation subject"/>
    <w:basedOn w:val="CommentText"/>
    <w:next w:val="CommentText"/>
    <w:link w:val="CommentSubjectChar"/>
    <w:semiHidden/>
    <w:unhideWhenUsed/>
    <w:rsid w:val="002D201C"/>
    <w:rPr>
      <w:b/>
      <w:bCs/>
    </w:rPr>
  </w:style>
  <w:style w:type="character" w:customStyle="1" w:styleId="CommentSubjectChar">
    <w:name w:val="Comment Subject Char"/>
    <w:basedOn w:val="CommentTextChar"/>
    <w:link w:val="CommentSubject"/>
    <w:semiHidden/>
    <w:rsid w:val="002D2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19C0FEA32494B940EFD11C28E7A48" ma:contentTypeVersion="11" ma:contentTypeDescription="Create a new document." ma:contentTypeScope="" ma:versionID="082c67df1abe04fe634217ec29eeb75e">
  <xsd:schema xmlns:xsd="http://www.w3.org/2001/XMLSchema" xmlns:xs="http://www.w3.org/2001/XMLSchema" xmlns:p="http://schemas.microsoft.com/office/2006/metadata/properties" xmlns:ns2="60b873ed-c3dc-4236-a7a3-a91c98f0b7a7" targetNamespace="http://schemas.microsoft.com/office/2006/metadata/properties" ma:root="true" ma:fieldsID="4889eb9e6e68e6bc26c89cb2b9201b8f" ns2:_="">
    <xsd:import namespace="60b873ed-c3dc-4236-a7a3-a91c98f0b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873ed-c3dc-4236-a7a3-a91c98f0b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6FFA7-060F-4D10-864D-7F7C49C6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873ed-c3dc-4236-a7a3-a91c98f0b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468EE-D759-4717-91D8-149AACBBD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B5FDC-36F6-41C7-A92F-9939F6DD0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Holker Estates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ni</dc:creator>
  <cp:keywords/>
  <dc:description/>
  <cp:lastModifiedBy>Joanne Swinbank</cp:lastModifiedBy>
  <cp:revision>2</cp:revision>
  <cp:lastPrinted>2011-08-30T13:08:00Z</cp:lastPrinted>
  <dcterms:created xsi:type="dcterms:W3CDTF">2021-08-10T12:35:00Z</dcterms:created>
  <dcterms:modified xsi:type="dcterms:W3CDTF">2021-08-10T12:35:00Z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0x01010024119C0FEA32494B940EFD11C28E7A48</vt:lpwstr>
  </property>
</Properties>
</file>